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E95"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b/>
          <w:color w:val="4D4D4D"/>
          <w:sz w:val="20"/>
          <w:szCs w:val="20"/>
        </w:rPr>
        <w:t>Definitions</w:t>
      </w:r>
      <w:r w:rsidRPr="00C065C2">
        <w:rPr>
          <w:rFonts w:ascii="Arial" w:hAnsi="Arial" w:cs="Arial"/>
          <w:color w:val="4D4D4D"/>
          <w:sz w:val="20"/>
          <w:szCs w:val="20"/>
        </w:rPr>
        <w:br/>
      </w:r>
    </w:p>
    <w:p w:rsidR="00C50B9E"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 xml:space="preserve">“Centre” means </w:t>
      </w:r>
      <w:r w:rsidR="00F91759">
        <w:rPr>
          <w:rFonts w:ascii="Arial" w:hAnsi="Arial" w:cs="Arial"/>
          <w:color w:val="4D4D4D"/>
          <w:sz w:val="20"/>
          <w:szCs w:val="20"/>
        </w:rPr>
        <w:t>Seacrest</w:t>
      </w:r>
      <w:r w:rsidRPr="00C065C2">
        <w:rPr>
          <w:rFonts w:ascii="Arial" w:hAnsi="Arial" w:cs="Arial"/>
          <w:color w:val="4D4D4D"/>
          <w:sz w:val="20"/>
          <w:szCs w:val="20"/>
        </w:rPr>
        <w:t xml:space="preserve"> Shopping Centre located at </w:t>
      </w:r>
      <w:r w:rsidR="00F91759">
        <w:rPr>
          <w:rFonts w:ascii="Arial" w:hAnsi="Arial" w:cs="Arial"/>
          <w:color w:val="4D4D4D"/>
          <w:sz w:val="20"/>
          <w:szCs w:val="20"/>
        </w:rPr>
        <w:t xml:space="preserve">75 Barrett Drive, </w:t>
      </w:r>
      <w:r w:rsidR="0046361C">
        <w:rPr>
          <w:rFonts w:ascii="Arial" w:hAnsi="Arial" w:cs="Arial"/>
          <w:color w:val="4D4D4D"/>
          <w:sz w:val="20"/>
          <w:szCs w:val="20"/>
        </w:rPr>
        <w:t>Geraldton</w:t>
      </w:r>
      <w:r w:rsidR="00F91759">
        <w:rPr>
          <w:rFonts w:ascii="Arial" w:hAnsi="Arial" w:cs="Arial"/>
          <w:color w:val="4D4D4D"/>
          <w:sz w:val="20"/>
          <w:szCs w:val="20"/>
        </w:rPr>
        <w:t xml:space="preserve"> WA 6530</w:t>
      </w:r>
      <w:r w:rsidRPr="00C065C2">
        <w:rPr>
          <w:rFonts w:ascii="Arial" w:hAnsi="Arial" w:cs="Arial"/>
          <w:color w:val="4D4D4D"/>
          <w:sz w:val="20"/>
          <w:szCs w:val="20"/>
        </w:rPr>
        <w:t>.</w:t>
      </w:r>
      <w:r w:rsidRPr="00C065C2">
        <w:rPr>
          <w:rFonts w:ascii="Arial" w:hAnsi="Arial" w:cs="Arial"/>
          <w:color w:val="4D4D4D"/>
          <w:sz w:val="20"/>
          <w:szCs w:val="20"/>
        </w:rPr>
        <w:br/>
        <w:t xml:space="preserve">“Competition” means the opportunity to go into the draw to win a Prize in accordance with these Terms and </w:t>
      </w:r>
    </w:p>
    <w:p w:rsidR="00C50B9E" w:rsidRPr="00C065C2"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C</w:t>
      </w:r>
      <w:r w:rsidRPr="00C065C2">
        <w:rPr>
          <w:rFonts w:ascii="Arial" w:hAnsi="Arial" w:cs="Arial"/>
          <w:color w:val="4D4D4D"/>
          <w:sz w:val="20"/>
          <w:szCs w:val="20"/>
        </w:rPr>
        <w:t>onditions. </w:t>
      </w:r>
      <w:r w:rsidRPr="00C065C2">
        <w:rPr>
          <w:rFonts w:ascii="Arial" w:hAnsi="Arial" w:cs="Arial"/>
          <w:color w:val="4D4D4D"/>
          <w:sz w:val="20"/>
          <w:szCs w:val="20"/>
        </w:rPr>
        <w:br/>
        <w:t xml:space="preserve">“Competition Period” means the periods from </w:t>
      </w:r>
    </w:p>
    <w:p w:rsidR="00C50B9E" w:rsidRPr="00C065C2" w:rsidRDefault="00F91759" w:rsidP="00C50B9E">
      <w:pPr>
        <w:pStyle w:val="NormalWeb"/>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Purchases</w:t>
      </w:r>
      <w:r w:rsidR="00C50B9E" w:rsidRPr="00C065C2">
        <w:rPr>
          <w:rFonts w:ascii="Arial" w:hAnsi="Arial" w:cs="Arial"/>
          <w:color w:val="4D4D4D"/>
          <w:sz w:val="20"/>
          <w:szCs w:val="20"/>
        </w:rPr>
        <w:t xml:space="preserve"> made between 1</w:t>
      </w:r>
      <w:r w:rsidR="00C50B9E" w:rsidRPr="00C065C2">
        <w:rPr>
          <w:rFonts w:ascii="Arial" w:hAnsi="Arial" w:cs="Arial"/>
          <w:color w:val="4D4D4D"/>
          <w:sz w:val="20"/>
          <w:szCs w:val="20"/>
          <w:vertAlign w:val="superscript"/>
        </w:rPr>
        <w:t>st</w:t>
      </w:r>
      <w:r w:rsidR="00C50B9E" w:rsidRPr="00C065C2">
        <w:rPr>
          <w:rFonts w:ascii="Arial" w:hAnsi="Arial" w:cs="Arial"/>
          <w:color w:val="4D4D4D"/>
          <w:sz w:val="20"/>
          <w:szCs w:val="20"/>
        </w:rPr>
        <w:t xml:space="preserve"> </w:t>
      </w:r>
      <w:r>
        <w:rPr>
          <w:rFonts w:ascii="Arial" w:hAnsi="Arial" w:cs="Arial"/>
          <w:color w:val="4D4D4D"/>
          <w:sz w:val="20"/>
          <w:szCs w:val="20"/>
        </w:rPr>
        <w:t>September</w:t>
      </w:r>
      <w:r w:rsidR="00C50B9E" w:rsidRPr="00C065C2">
        <w:rPr>
          <w:rFonts w:ascii="Arial" w:hAnsi="Arial" w:cs="Arial"/>
          <w:color w:val="4D4D4D"/>
          <w:sz w:val="20"/>
          <w:szCs w:val="20"/>
        </w:rPr>
        <w:t xml:space="preserve"> and 3</w:t>
      </w:r>
      <w:r>
        <w:rPr>
          <w:rFonts w:ascii="Arial" w:hAnsi="Arial" w:cs="Arial"/>
          <w:color w:val="4D4D4D"/>
          <w:sz w:val="20"/>
          <w:szCs w:val="20"/>
        </w:rPr>
        <w:t>0</w:t>
      </w:r>
      <w:r>
        <w:rPr>
          <w:rFonts w:ascii="Arial" w:hAnsi="Arial" w:cs="Arial"/>
          <w:color w:val="4D4D4D"/>
          <w:sz w:val="20"/>
          <w:szCs w:val="20"/>
          <w:vertAlign w:val="superscript"/>
        </w:rPr>
        <w:t>th</w:t>
      </w:r>
      <w:r w:rsidR="00C50B9E" w:rsidRPr="00C065C2">
        <w:rPr>
          <w:rFonts w:ascii="Arial" w:hAnsi="Arial" w:cs="Arial"/>
          <w:color w:val="4D4D4D"/>
          <w:sz w:val="20"/>
          <w:szCs w:val="20"/>
        </w:rPr>
        <w:t xml:space="preserve"> </w:t>
      </w:r>
      <w:r>
        <w:rPr>
          <w:rFonts w:ascii="Arial" w:hAnsi="Arial" w:cs="Arial"/>
          <w:color w:val="4D4D4D"/>
          <w:sz w:val="20"/>
          <w:szCs w:val="20"/>
        </w:rPr>
        <w:t>September</w:t>
      </w:r>
      <w:r w:rsidR="00C50B9E" w:rsidRPr="00C065C2">
        <w:rPr>
          <w:rFonts w:ascii="Arial" w:hAnsi="Arial" w:cs="Arial"/>
          <w:color w:val="4D4D4D"/>
          <w:sz w:val="20"/>
          <w:szCs w:val="20"/>
        </w:rPr>
        <w:t xml:space="preserve"> drawn on </w:t>
      </w:r>
      <w:r>
        <w:rPr>
          <w:rFonts w:ascii="Arial" w:hAnsi="Arial" w:cs="Arial"/>
          <w:color w:val="4D4D4D"/>
          <w:sz w:val="20"/>
          <w:szCs w:val="20"/>
        </w:rPr>
        <w:t>9</w:t>
      </w:r>
      <w:r>
        <w:rPr>
          <w:rFonts w:ascii="Arial" w:hAnsi="Arial" w:cs="Arial"/>
          <w:color w:val="4D4D4D"/>
          <w:sz w:val="20"/>
          <w:szCs w:val="20"/>
          <w:vertAlign w:val="superscript"/>
        </w:rPr>
        <w:t>th</w:t>
      </w:r>
      <w:r w:rsidR="00C50B9E" w:rsidRPr="00C065C2">
        <w:rPr>
          <w:rFonts w:ascii="Arial" w:hAnsi="Arial" w:cs="Arial"/>
          <w:color w:val="4D4D4D"/>
          <w:sz w:val="20"/>
          <w:szCs w:val="20"/>
        </w:rPr>
        <w:t xml:space="preserve"> </w:t>
      </w:r>
      <w:r>
        <w:rPr>
          <w:rFonts w:ascii="Arial" w:hAnsi="Arial" w:cs="Arial"/>
          <w:color w:val="4D4D4D"/>
          <w:sz w:val="20"/>
          <w:szCs w:val="20"/>
        </w:rPr>
        <w:t>October 2020.</w:t>
      </w:r>
      <w:r w:rsidR="00C50B9E" w:rsidRPr="00C065C2">
        <w:rPr>
          <w:rFonts w:ascii="Arial" w:hAnsi="Arial" w:cs="Arial"/>
          <w:color w:val="4D4D4D"/>
          <w:sz w:val="20"/>
          <w:szCs w:val="20"/>
        </w:rPr>
        <w:t xml:space="preserve"> </w:t>
      </w:r>
      <w:r w:rsidR="00C50B9E" w:rsidRPr="00C065C2">
        <w:rPr>
          <w:rFonts w:ascii="Arial" w:hAnsi="Arial" w:cs="Arial"/>
          <w:color w:val="4D4D4D"/>
          <w:sz w:val="20"/>
          <w:szCs w:val="20"/>
        </w:rPr>
        <w:br/>
        <w:t>“Eligible Entry” means an entry which complies with the requirements of clause 6.</w:t>
      </w:r>
      <w:r w:rsidR="00C50B9E" w:rsidRPr="00C065C2">
        <w:rPr>
          <w:rFonts w:ascii="Arial" w:hAnsi="Arial" w:cs="Arial"/>
          <w:color w:val="4D4D4D"/>
          <w:sz w:val="20"/>
          <w:szCs w:val="20"/>
        </w:rPr>
        <w:br/>
        <w:t>“Eligible Person” means an individual who:</w:t>
      </w:r>
      <w:r w:rsidR="00C50B9E" w:rsidRPr="00C065C2">
        <w:rPr>
          <w:rFonts w:ascii="Arial" w:hAnsi="Arial" w:cs="Arial"/>
          <w:color w:val="4D4D4D"/>
          <w:sz w:val="20"/>
          <w:szCs w:val="20"/>
        </w:rPr>
        <w:br/>
        <w:t xml:space="preserve">(a) is a resident of </w:t>
      </w:r>
      <w:r>
        <w:rPr>
          <w:rFonts w:ascii="Arial" w:hAnsi="Arial" w:cs="Arial"/>
          <w:color w:val="4D4D4D"/>
          <w:sz w:val="20"/>
          <w:szCs w:val="20"/>
        </w:rPr>
        <w:t>WA</w:t>
      </w:r>
      <w:r w:rsidR="00C50B9E" w:rsidRPr="00C065C2">
        <w:rPr>
          <w:rFonts w:ascii="Arial" w:hAnsi="Arial" w:cs="Arial"/>
          <w:color w:val="4D4D4D"/>
          <w:sz w:val="20"/>
          <w:szCs w:val="20"/>
        </w:rPr>
        <w:t>;</w:t>
      </w:r>
      <w:r w:rsidR="00C50B9E" w:rsidRPr="00C065C2">
        <w:rPr>
          <w:rFonts w:ascii="Arial" w:hAnsi="Arial" w:cs="Arial"/>
          <w:color w:val="4D4D4D"/>
          <w:sz w:val="20"/>
          <w:szCs w:val="20"/>
        </w:rPr>
        <w:br/>
        <w:t>(b) if under 18 years of age, has a parent or guardian’s permission to participate in the Competition;</w:t>
      </w:r>
      <w:r w:rsidR="00C50B9E" w:rsidRPr="00C065C2">
        <w:rPr>
          <w:rFonts w:ascii="Arial" w:hAnsi="Arial" w:cs="Arial"/>
          <w:color w:val="4D4D4D"/>
          <w:sz w:val="20"/>
          <w:szCs w:val="20"/>
        </w:rPr>
        <w:br/>
        <w:t>(c) is not a Non Eligible Person; and</w:t>
      </w:r>
      <w:r w:rsidR="00C50B9E" w:rsidRPr="00C065C2">
        <w:rPr>
          <w:rFonts w:ascii="Arial" w:hAnsi="Arial" w:cs="Arial"/>
          <w:color w:val="4D4D4D"/>
          <w:sz w:val="20"/>
          <w:szCs w:val="20"/>
        </w:rPr>
        <w:br/>
        <w:t>(d) submits an Eligible Entry.</w:t>
      </w:r>
      <w:r w:rsidR="00C50B9E" w:rsidRPr="00C065C2">
        <w:rPr>
          <w:rFonts w:ascii="Arial" w:hAnsi="Arial" w:cs="Arial"/>
          <w:color w:val="4D4D4D"/>
          <w:sz w:val="20"/>
          <w:szCs w:val="20"/>
        </w:rPr>
        <w:br/>
        <w:t xml:space="preserve">“Eligible Transaction” means an Eligible Person must </w:t>
      </w:r>
      <w:r>
        <w:rPr>
          <w:rFonts w:ascii="Arial" w:hAnsi="Arial" w:cs="Arial"/>
          <w:color w:val="4D4D4D"/>
          <w:sz w:val="20"/>
          <w:szCs w:val="20"/>
        </w:rPr>
        <w:t>make a purchase at any P</w:t>
      </w:r>
      <w:r w:rsidR="00C50B9E" w:rsidRPr="00C065C2">
        <w:rPr>
          <w:rFonts w:ascii="Arial" w:hAnsi="Arial" w:cs="Arial"/>
          <w:color w:val="4D4D4D"/>
          <w:sz w:val="20"/>
          <w:szCs w:val="20"/>
        </w:rPr>
        <w:t xml:space="preserve">articipating </w:t>
      </w:r>
      <w:r>
        <w:rPr>
          <w:rFonts w:ascii="Arial" w:hAnsi="Arial" w:cs="Arial"/>
          <w:color w:val="4D4D4D"/>
          <w:sz w:val="20"/>
          <w:szCs w:val="20"/>
        </w:rPr>
        <w:t>S</w:t>
      </w:r>
      <w:r w:rsidR="00C50B9E" w:rsidRPr="00C065C2">
        <w:rPr>
          <w:rFonts w:ascii="Arial" w:hAnsi="Arial" w:cs="Arial"/>
          <w:color w:val="4D4D4D"/>
          <w:sz w:val="20"/>
          <w:szCs w:val="20"/>
        </w:rPr>
        <w:t>tore during the Competition Period. </w:t>
      </w:r>
    </w:p>
    <w:p w:rsidR="00C50B9E" w:rsidRDefault="00C50B9E"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“Non-Eligible Person” means the following:</w:t>
      </w:r>
      <w:r w:rsidRPr="00C065C2">
        <w:rPr>
          <w:rFonts w:ascii="Arial" w:hAnsi="Arial" w:cs="Arial"/>
          <w:color w:val="4D4D4D"/>
          <w:sz w:val="20"/>
          <w:szCs w:val="20"/>
        </w:rPr>
        <w:br/>
        <w:t>(a) owners and managers of the Centre;</w:t>
      </w:r>
      <w:r w:rsidRPr="00C065C2">
        <w:rPr>
          <w:rFonts w:ascii="Arial" w:hAnsi="Arial" w:cs="Arial"/>
          <w:color w:val="4D4D4D"/>
          <w:sz w:val="20"/>
          <w:szCs w:val="20"/>
        </w:rPr>
        <w:br/>
        <w:t>(b) retailers of the Centre;</w:t>
      </w:r>
      <w:r w:rsidRPr="00C065C2">
        <w:rPr>
          <w:rFonts w:ascii="Arial" w:hAnsi="Arial" w:cs="Arial"/>
          <w:color w:val="4D4D4D"/>
          <w:sz w:val="20"/>
          <w:szCs w:val="20"/>
        </w:rPr>
        <w:br/>
        <w:t>(c) suppliers, associated companies and agencies of the Centre;</w:t>
      </w:r>
      <w:r w:rsidRPr="00C065C2">
        <w:rPr>
          <w:rFonts w:ascii="Arial" w:hAnsi="Arial" w:cs="Arial"/>
          <w:color w:val="4D4D4D"/>
          <w:sz w:val="20"/>
          <w:szCs w:val="20"/>
        </w:rPr>
        <w:br/>
        <w:t>(d) the employees or contractors of the pers</w:t>
      </w:r>
      <w:r w:rsidRPr="00C065C2">
        <w:rPr>
          <w:rFonts w:ascii="Arial" w:hAnsi="Arial" w:cs="Arial"/>
          <w:color w:val="4D4D4D"/>
          <w:sz w:val="20"/>
          <w:szCs w:val="20"/>
        </w:rPr>
        <w:softHyphen/>
      </w:r>
      <w:r w:rsidRPr="00C065C2">
        <w:rPr>
          <w:rFonts w:ascii="Arial" w:hAnsi="Arial" w:cs="Arial"/>
          <w:color w:val="4D4D4D"/>
          <w:sz w:val="20"/>
          <w:szCs w:val="20"/>
        </w:rPr>
        <w:softHyphen/>
        <w:t>ons and entities in paragraphs (a) – (c); and</w:t>
      </w:r>
      <w:r w:rsidRPr="00C065C2">
        <w:rPr>
          <w:rFonts w:ascii="Arial" w:hAnsi="Arial" w:cs="Arial"/>
          <w:color w:val="4D4D4D"/>
          <w:sz w:val="20"/>
          <w:szCs w:val="20"/>
        </w:rPr>
        <w:br/>
        <w:t>(e) any spouse, child, de facto or any other person living at the same premises as any of the persons mentioned in paragraphs (a) – (d).</w:t>
      </w:r>
    </w:p>
    <w:p w:rsidR="00C50B9E" w:rsidRPr="00C065C2"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“Participant” means any person who participates in the Competition.</w:t>
      </w:r>
      <w:r w:rsidRPr="00C065C2">
        <w:rPr>
          <w:rFonts w:ascii="Arial" w:hAnsi="Arial" w:cs="Arial"/>
          <w:color w:val="4D4D4D"/>
          <w:sz w:val="20"/>
          <w:szCs w:val="20"/>
        </w:rPr>
        <w:br/>
        <w:t>“Participating Store” means the following stores located within the Centre:</w:t>
      </w:r>
    </w:p>
    <w:p w:rsidR="00C50B9E" w:rsidRDefault="00C50B9E"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sectPr w:rsidR="00C50B9E" w:rsidSect="00C50B9E">
          <w:footerReference w:type="default" r:id="rId7"/>
          <w:pgSz w:w="11906" w:h="16838"/>
          <w:pgMar w:top="720" w:right="720" w:bottom="720" w:left="720" w:header="708" w:footer="708" w:gutter="0"/>
          <w:cols w:space="708"/>
          <w:docGrid w:linePitch="360"/>
        </w:sectPr>
      </w:pPr>
    </w:p>
    <w:p w:rsidR="00C50B9E" w:rsidRPr="00C065C2" w:rsidRDefault="00F91759"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Woolworths</w:t>
      </w:r>
    </w:p>
    <w:p w:rsidR="00C50B9E" w:rsidRPr="00C065C2" w:rsidRDefault="00F91759"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Tart’s &amp; co.</w:t>
      </w:r>
    </w:p>
    <w:p w:rsidR="00C50B9E" w:rsidRPr="00C065C2"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Pharmacy 777</w:t>
      </w:r>
    </w:p>
    <w:p w:rsidR="00C50B9E" w:rsidRPr="00C065C2"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proofErr w:type="spellStart"/>
      <w:r>
        <w:rPr>
          <w:rFonts w:ascii="Arial" w:hAnsi="Arial" w:cs="Arial"/>
          <w:color w:val="4D4D4D"/>
          <w:sz w:val="20"/>
          <w:szCs w:val="20"/>
        </w:rPr>
        <w:t>Panaceum</w:t>
      </w:r>
      <w:proofErr w:type="spellEnd"/>
      <w:r>
        <w:rPr>
          <w:rFonts w:ascii="Arial" w:hAnsi="Arial" w:cs="Arial"/>
          <w:color w:val="4D4D4D"/>
          <w:sz w:val="20"/>
          <w:szCs w:val="20"/>
        </w:rPr>
        <w:t xml:space="preserve"> Medical</w:t>
      </w:r>
    </w:p>
    <w:p w:rsidR="00C50B9E" w:rsidRPr="00C065C2"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Seacrest News</w:t>
      </w:r>
    </w:p>
    <w:p w:rsidR="00C50B9E" w:rsidRPr="00C065C2"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proofErr w:type="spellStart"/>
      <w:r>
        <w:rPr>
          <w:rFonts w:ascii="Arial" w:hAnsi="Arial" w:cs="Arial"/>
          <w:color w:val="4D4D4D"/>
          <w:sz w:val="20"/>
          <w:szCs w:val="20"/>
        </w:rPr>
        <w:t>Haweli</w:t>
      </w:r>
      <w:proofErr w:type="spellEnd"/>
      <w:r>
        <w:rPr>
          <w:rFonts w:ascii="Arial" w:hAnsi="Arial" w:cs="Arial"/>
          <w:color w:val="4D4D4D"/>
          <w:sz w:val="20"/>
          <w:szCs w:val="20"/>
        </w:rPr>
        <w:t xml:space="preserve"> Indian Restaurant</w:t>
      </w:r>
    </w:p>
    <w:p w:rsidR="00C50B9E"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BWS</w:t>
      </w:r>
    </w:p>
    <w:p w:rsidR="00C50B9E"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r>
        <w:rPr>
          <w:rFonts w:ascii="Arial" w:hAnsi="Arial" w:cs="Arial"/>
          <w:color w:val="4D4D4D"/>
          <w:sz w:val="20"/>
          <w:szCs w:val="20"/>
        </w:rPr>
        <w:t>The Cut Hut</w:t>
      </w:r>
    </w:p>
    <w:p w:rsidR="00EF62C8" w:rsidRPr="00C065C2" w:rsidRDefault="00EF62C8" w:rsidP="00C50B9E">
      <w:pPr>
        <w:pStyle w:val="NormalWeb"/>
        <w:numPr>
          <w:ilvl w:val="0"/>
          <w:numId w:val="2"/>
        </w:numPr>
        <w:shd w:val="clear" w:color="auto" w:fill="FFFFFF"/>
        <w:spacing w:before="0" w:beforeAutospacing="0" w:after="0" w:afterAutospacing="0" w:line="450" w:lineRule="atLeast"/>
        <w:rPr>
          <w:rFonts w:ascii="Arial" w:hAnsi="Arial" w:cs="Arial"/>
          <w:color w:val="4D4D4D"/>
          <w:sz w:val="20"/>
          <w:szCs w:val="20"/>
        </w:rPr>
      </w:pPr>
      <w:proofErr w:type="spellStart"/>
      <w:r>
        <w:rPr>
          <w:rFonts w:ascii="Arial" w:hAnsi="Arial" w:cs="Arial"/>
          <w:color w:val="4D4D4D"/>
          <w:sz w:val="20"/>
          <w:szCs w:val="20"/>
        </w:rPr>
        <w:t>Smokemart</w:t>
      </w:r>
      <w:proofErr w:type="spellEnd"/>
    </w:p>
    <w:p w:rsidR="00C50B9E"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sectPr w:rsidR="00C50B9E" w:rsidSect="00C50B9E">
          <w:type w:val="continuous"/>
          <w:pgSz w:w="11906" w:h="16838"/>
          <w:pgMar w:top="720" w:right="720" w:bottom="720" w:left="720" w:header="708" w:footer="708" w:gutter="0"/>
          <w:cols w:num="2" w:space="708"/>
          <w:docGrid w:linePitch="360"/>
        </w:sectPr>
      </w:pPr>
    </w:p>
    <w:p w:rsidR="00C50B9E" w:rsidRPr="00C065C2"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“Prize” means one (1) prize with a total value of $1,000.00.</w:t>
      </w:r>
    </w:p>
    <w:p w:rsidR="00C50B9E" w:rsidRPr="00C065C2" w:rsidRDefault="00C50B9E" w:rsidP="00C50B9E">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“Promoter” means the owner of the Centre, MPG Retail Brands Property Trust (ACN 30 159 653 109) of Level 3, 2-6 Railway Pde Camberwell Vic 3124.</w:t>
      </w:r>
    </w:p>
    <w:p w:rsidR="0006754F" w:rsidRPr="00C065C2" w:rsidRDefault="0006754F" w:rsidP="00AA4C15">
      <w:pPr>
        <w:pStyle w:val="NormalWeb"/>
        <w:shd w:val="clear" w:color="auto" w:fill="FFFFFF"/>
        <w:spacing w:before="195" w:beforeAutospacing="0" w:after="0" w:afterAutospacing="0" w:line="450" w:lineRule="atLeast"/>
        <w:rPr>
          <w:rFonts w:ascii="Arial" w:hAnsi="Arial" w:cs="Arial"/>
          <w:color w:val="4D4D4D"/>
          <w:sz w:val="20"/>
          <w:szCs w:val="20"/>
        </w:rPr>
      </w:pPr>
      <w:r w:rsidRPr="00C065C2">
        <w:rPr>
          <w:rFonts w:ascii="Arial" w:hAnsi="Arial" w:cs="Arial"/>
          <w:b/>
          <w:color w:val="4D4D4D"/>
          <w:sz w:val="20"/>
          <w:szCs w:val="20"/>
        </w:rPr>
        <w:lastRenderedPageBreak/>
        <w:t>Participation in the Competition</w:t>
      </w:r>
      <w:r w:rsidRPr="00C065C2">
        <w:rPr>
          <w:rFonts w:ascii="Arial" w:hAnsi="Arial" w:cs="Arial"/>
          <w:b/>
          <w:color w:val="4D4D4D"/>
          <w:sz w:val="20"/>
          <w:szCs w:val="20"/>
        </w:rPr>
        <w:br/>
      </w:r>
      <w:r w:rsidRPr="00C065C2">
        <w:rPr>
          <w:rFonts w:ascii="Arial" w:hAnsi="Arial" w:cs="Arial"/>
          <w:color w:val="4D4D4D"/>
          <w:sz w:val="20"/>
          <w:szCs w:val="20"/>
        </w:rPr>
        <w:t>1. By participating in the Competition, the Participant agrees to these Terms and Conditions.</w:t>
      </w:r>
      <w:r w:rsidRPr="00C065C2">
        <w:rPr>
          <w:rFonts w:ascii="Arial" w:hAnsi="Arial" w:cs="Arial"/>
          <w:color w:val="4D4D4D"/>
          <w:sz w:val="20"/>
          <w:szCs w:val="20"/>
        </w:rPr>
        <w:br/>
        <w:t>2. To participate in the Competition, the Participant must be an Eligible Person who makes an Eligible Transaction during the Competition Period. Participants must keep their original receipt or tax invoice from a Participating Store as proof of purchase.</w:t>
      </w:r>
      <w:r w:rsidR="00C50B9E">
        <w:rPr>
          <w:rFonts w:ascii="Arial" w:hAnsi="Arial" w:cs="Arial"/>
          <w:color w:val="4D4D4D"/>
          <w:sz w:val="20"/>
          <w:szCs w:val="20"/>
        </w:rPr>
        <w:t xml:space="preserve"> </w:t>
      </w:r>
      <w:r w:rsidR="007D3DA4" w:rsidRPr="00C065C2">
        <w:rPr>
          <w:rFonts w:ascii="Arial" w:hAnsi="Arial" w:cs="Arial"/>
          <w:color w:val="4D4D4D"/>
          <w:sz w:val="20"/>
          <w:szCs w:val="20"/>
        </w:rPr>
        <w:t xml:space="preserve">An entry is made by </w:t>
      </w:r>
      <w:r w:rsidR="00450B66">
        <w:rPr>
          <w:rFonts w:ascii="Arial" w:hAnsi="Arial" w:cs="Arial"/>
          <w:color w:val="4D4D4D"/>
          <w:sz w:val="20"/>
          <w:szCs w:val="20"/>
        </w:rPr>
        <w:t xml:space="preserve">either scanning or taking a photo of the QR code on the promotional poster or visiting www.seacrestshopping.com.au/win directly and </w:t>
      </w:r>
      <w:r w:rsidR="007D3DA4" w:rsidRPr="00C065C2">
        <w:rPr>
          <w:rFonts w:ascii="Arial" w:hAnsi="Arial" w:cs="Arial"/>
          <w:color w:val="4D4D4D"/>
          <w:sz w:val="20"/>
          <w:szCs w:val="20"/>
        </w:rPr>
        <w:t xml:space="preserve">completing the entry </w:t>
      </w:r>
      <w:r w:rsidR="00450B66">
        <w:rPr>
          <w:rFonts w:ascii="Arial" w:hAnsi="Arial" w:cs="Arial"/>
          <w:color w:val="4D4D4D"/>
          <w:sz w:val="20"/>
          <w:szCs w:val="20"/>
        </w:rPr>
        <w:t>form online before 11:59pm on 30</w:t>
      </w:r>
      <w:r w:rsidR="00450B66" w:rsidRPr="00450B66">
        <w:rPr>
          <w:rFonts w:ascii="Arial" w:hAnsi="Arial" w:cs="Arial"/>
          <w:color w:val="4D4D4D"/>
          <w:sz w:val="20"/>
          <w:szCs w:val="20"/>
          <w:vertAlign w:val="superscript"/>
        </w:rPr>
        <w:t>th</w:t>
      </w:r>
      <w:r w:rsidR="00450B66">
        <w:rPr>
          <w:rFonts w:ascii="Arial" w:hAnsi="Arial" w:cs="Arial"/>
          <w:color w:val="4D4D4D"/>
          <w:sz w:val="20"/>
          <w:szCs w:val="20"/>
        </w:rPr>
        <w:t xml:space="preserve"> September 2020. The Participant must enter the receipt details correctly and retain the receipt as proof of purchase to be eligible to win.</w:t>
      </w:r>
      <w:r w:rsidRPr="00C065C2">
        <w:rPr>
          <w:rFonts w:ascii="Arial" w:hAnsi="Arial" w:cs="Arial"/>
          <w:color w:val="4D4D4D"/>
          <w:sz w:val="20"/>
          <w:szCs w:val="20"/>
        </w:rPr>
        <w:br/>
        <w:t>5. There is no limit on the number of times a Participant may enter the Competition during the Competition Period. </w:t>
      </w:r>
      <w:r w:rsidRPr="00C065C2">
        <w:rPr>
          <w:rFonts w:ascii="Arial" w:hAnsi="Arial" w:cs="Arial"/>
          <w:color w:val="4D4D4D"/>
          <w:sz w:val="20"/>
          <w:szCs w:val="20"/>
        </w:rPr>
        <w:br/>
        <w:t>6. To enter the Competition, the Eligible Person must during the Competition Period:</w:t>
      </w:r>
      <w:r w:rsidRPr="00C065C2">
        <w:rPr>
          <w:rFonts w:ascii="Arial" w:hAnsi="Arial" w:cs="Arial"/>
          <w:color w:val="4D4D4D"/>
          <w:sz w:val="20"/>
          <w:szCs w:val="20"/>
        </w:rPr>
        <w:br/>
        <w:t>(a) make an Eligible Transaction;</w:t>
      </w:r>
      <w:r w:rsidRPr="00C065C2">
        <w:rPr>
          <w:rFonts w:ascii="Arial" w:hAnsi="Arial" w:cs="Arial"/>
          <w:color w:val="4D4D4D"/>
          <w:sz w:val="20"/>
          <w:szCs w:val="20"/>
        </w:rPr>
        <w:br/>
        <w:t xml:space="preserve">(b)  complete </w:t>
      </w:r>
      <w:r w:rsidR="00450B66">
        <w:rPr>
          <w:rFonts w:ascii="Arial" w:hAnsi="Arial" w:cs="Arial"/>
          <w:color w:val="4D4D4D"/>
          <w:sz w:val="20"/>
          <w:szCs w:val="20"/>
        </w:rPr>
        <w:t>the online</w:t>
      </w:r>
      <w:r w:rsidRPr="00C065C2">
        <w:rPr>
          <w:rFonts w:ascii="Arial" w:hAnsi="Arial" w:cs="Arial"/>
          <w:color w:val="4D4D4D"/>
          <w:sz w:val="20"/>
          <w:szCs w:val="20"/>
        </w:rPr>
        <w:t xml:space="preserve"> entry form with details of the Eligible Person’s full name,</w:t>
      </w:r>
      <w:r w:rsidR="00450B66">
        <w:rPr>
          <w:rFonts w:ascii="Arial" w:hAnsi="Arial" w:cs="Arial"/>
          <w:color w:val="4D4D4D"/>
          <w:sz w:val="20"/>
          <w:szCs w:val="20"/>
        </w:rPr>
        <w:t xml:space="preserve"> email address,</w:t>
      </w:r>
      <w:r w:rsidRPr="00C065C2">
        <w:rPr>
          <w:rFonts w:ascii="Arial" w:hAnsi="Arial" w:cs="Arial"/>
          <w:color w:val="4D4D4D"/>
          <w:sz w:val="20"/>
          <w:szCs w:val="20"/>
        </w:rPr>
        <w:t xml:space="preserve"> </w:t>
      </w:r>
      <w:r w:rsidR="00450B66">
        <w:rPr>
          <w:rFonts w:ascii="Arial" w:hAnsi="Arial" w:cs="Arial"/>
          <w:color w:val="4D4D4D"/>
          <w:sz w:val="20"/>
          <w:szCs w:val="20"/>
        </w:rPr>
        <w:t>phone</w:t>
      </w:r>
      <w:r w:rsidRPr="00C065C2">
        <w:rPr>
          <w:rFonts w:ascii="Arial" w:hAnsi="Arial" w:cs="Arial"/>
          <w:color w:val="4D4D4D"/>
          <w:sz w:val="20"/>
          <w:szCs w:val="20"/>
        </w:rPr>
        <w:t xml:space="preserve"> number, </w:t>
      </w:r>
      <w:proofErr w:type="spellStart"/>
      <w:r w:rsidR="00450B66">
        <w:rPr>
          <w:rFonts w:ascii="Arial" w:hAnsi="Arial" w:cs="Arial"/>
          <w:color w:val="4D4D4D"/>
          <w:sz w:val="20"/>
          <w:szCs w:val="20"/>
        </w:rPr>
        <w:t>Reciept</w:t>
      </w:r>
      <w:proofErr w:type="spellEnd"/>
      <w:r w:rsidR="00450B66">
        <w:rPr>
          <w:rFonts w:ascii="Arial" w:hAnsi="Arial" w:cs="Arial"/>
          <w:color w:val="4D4D4D"/>
          <w:sz w:val="20"/>
          <w:szCs w:val="20"/>
        </w:rPr>
        <w:t xml:space="preserve"> number </w:t>
      </w:r>
      <w:r w:rsidRPr="00C065C2">
        <w:rPr>
          <w:rFonts w:ascii="Arial" w:hAnsi="Arial" w:cs="Arial"/>
          <w:color w:val="4D4D4D"/>
          <w:sz w:val="20"/>
          <w:szCs w:val="20"/>
        </w:rPr>
        <w:t xml:space="preserve">and the store </w:t>
      </w:r>
      <w:r w:rsidR="007D3DA4" w:rsidRPr="00C065C2">
        <w:rPr>
          <w:rFonts w:ascii="Arial" w:hAnsi="Arial" w:cs="Arial"/>
          <w:color w:val="4D4D4D"/>
          <w:sz w:val="20"/>
          <w:szCs w:val="20"/>
        </w:rPr>
        <w:t xml:space="preserve">and date </w:t>
      </w:r>
      <w:r w:rsidRPr="00C065C2">
        <w:rPr>
          <w:rFonts w:ascii="Arial" w:hAnsi="Arial" w:cs="Arial"/>
          <w:color w:val="4D4D4D"/>
          <w:sz w:val="20"/>
          <w:szCs w:val="20"/>
        </w:rPr>
        <w:t>at which the Eligible Transaction was made; and</w:t>
      </w:r>
      <w:r w:rsidRPr="00C065C2">
        <w:rPr>
          <w:rFonts w:ascii="Arial" w:hAnsi="Arial" w:cs="Arial"/>
          <w:color w:val="4D4D4D"/>
          <w:sz w:val="20"/>
          <w:szCs w:val="20"/>
        </w:rPr>
        <w:br/>
        <w:t>(d) if the Eligible Person is under the age of 18 years, be consented to by a parent or guardian of the Eligible Person and any relevant consent form signed where applicable.</w:t>
      </w:r>
      <w:r w:rsidRPr="00C065C2">
        <w:rPr>
          <w:rFonts w:ascii="Arial" w:hAnsi="Arial" w:cs="Arial"/>
          <w:color w:val="4D4D4D"/>
          <w:sz w:val="20"/>
          <w:szCs w:val="20"/>
        </w:rPr>
        <w:br/>
        <w:t>7. The Promoter (in its sole discretion) has the right to add or to remove from the list of Participating Stores at any time.</w:t>
      </w:r>
      <w:r w:rsidRPr="00C065C2">
        <w:rPr>
          <w:rFonts w:ascii="Arial" w:hAnsi="Arial" w:cs="Arial"/>
          <w:color w:val="4D4D4D"/>
          <w:sz w:val="20"/>
          <w:szCs w:val="20"/>
        </w:rPr>
        <w:br/>
        <w:t>8. Information on the Eligible Entry Form also forms part of these Terms and Conditions.</w:t>
      </w:r>
    </w:p>
    <w:p w:rsidR="0006754F" w:rsidRPr="001711FD" w:rsidRDefault="0006754F" w:rsidP="0006754F">
      <w:pPr>
        <w:pStyle w:val="NormalWeb"/>
        <w:shd w:val="clear" w:color="auto" w:fill="FFFFFF"/>
        <w:spacing w:before="195" w:beforeAutospacing="0" w:after="0" w:afterAutospacing="0" w:line="450" w:lineRule="atLeast"/>
        <w:rPr>
          <w:rFonts w:ascii="Arial" w:hAnsi="Arial" w:cs="Arial"/>
          <w:b/>
          <w:color w:val="4D4D4D"/>
          <w:sz w:val="20"/>
          <w:szCs w:val="20"/>
        </w:rPr>
      </w:pPr>
      <w:r w:rsidRPr="00C065C2">
        <w:rPr>
          <w:rFonts w:ascii="Arial" w:hAnsi="Arial" w:cs="Arial"/>
          <w:b/>
          <w:color w:val="4D4D4D"/>
          <w:sz w:val="20"/>
          <w:szCs w:val="20"/>
        </w:rPr>
        <w:t>The Competition</w:t>
      </w:r>
      <w:r w:rsidRPr="00C065C2">
        <w:rPr>
          <w:rFonts w:ascii="Arial" w:hAnsi="Arial" w:cs="Arial"/>
          <w:color w:val="4D4D4D"/>
          <w:sz w:val="20"/>
          <w:szCs w:val="20"/>
        </w:rPr>
        <w:br/>
        <w:t xml:space="preserve">9. The Competition will be conducted </w:t>
      </w:r>
      <w:r w:rsidR="00450B66">
        <w:rPr>
          <w:rFonts w:ascii="Arial" w:hAnsi="Arial" w:cs="Arial"/>
          <w:color w:val="4D4D4D"/>
          <w:sz w:val="20"/>
          <w:szCs w:val="20"/>
        </w:rPr>
        <w:t>online at www.seacrestshopping.com.au/win</w:t>
      </w:r>
      <w:r w:rsidRPr="00C065C2">
        <w:rPr>
          <w:rFonts w:ascii="Arial" w:hAnsi="Arial" w:cs="Arial"/>
          <w:color w:val="4D4D4D"/>
          <w:sz w:val="20"/>
          <w:szCs w:val="20"/>
        </w:rPr>
        <w:t xml:space="preserve"> during the Competition Period.  The Competition will end on expiration of the Competition Period</w:t>
      </w:r>
      <w:r w:rsidR="00450B66">
        <w:rPr>
          <w:rFonts w:ascii="Arial" w:hAnsi="Arial" w:cs="Arial"/>
          <w:color w:val="4D4D4D"/>
          <w:sz w:val="20"/>
          <w:szCs w:val="20"/>
        </w:rPr>
        <w:t xml:space="preserve"> at 11:59pm.</w:t>
      </w:r>
      <w:r w:rsidR="00E048C4" w:rsidRPr="00C065C2">
        <w:rPr>
          <w:rFonts w:ascii="Arial" w:hAnsi="Arial" w:cs="Arial"/>
          <w:color w:val="4D4D4D"/>
          <w:sz w:val="20"/>
          <w:szCs w:val="20"/>
        </w:rPr>
        <w:br/>
      </w:r>
      <w:r w:rsidR="001711FD">
        <w:rPr>
          <w:rFonts w:ascii="Arial" w:hAnsi="Arial" w:cs="Arial"/>
          <w:b/>
          <w:color w:val="4D4D4D"/>
          <w:sz w:val="20"/>
          <w:szCs w:val="20"/>
        </w:rPr>
        <w:br/>
      </w:r>
      <w:r w:rsidRPr="00C065C2">
        <w:rPr>
          <w:rFonts w:ascii="Arial" w:hAnsi="Arial" w:cs="Arial"/>
          <w:b/>
          <w:color w:val="4D4D4D"/>
          <w:sz w:val="20"/>
          <w:szCs w:val="20"/>
        </w:rPr>
        <w:t>Eligibility</w:t>
      </w:r>
      <w:r w:rsidRPr="00C065C2">
        <w:rPr>
          <w:rFonts w:ascii="Arial" w:hAnsi="Arial" w:cs="Arial"/>
          <w:color w:val="4D4D4D"/>
          <w:sz w:val="20"/>
          <w:szCs w:val="20"/>
        </w:rPr>
        <w:br/>
        <w:t>10. The Competition is only open to Eligible Persons.</w:t>
      </w:r>
      <w:r w:rsidR="00C50B9E">
        <w:rPr>
          <w:rFonts w:ascii="Arial" w:hAnsi="Arial" w:cs="Arial"/>
          <w:color w:val="4D4D4D"/>
          <w:sz w:val="20"/>
          <w:szCs w:val="20"/>
        </w:rPr>
        <w:br/>
      </w:r>
      <w:r w:rsidRPr="00C065C2">
        <w:rPr>
          <w:rFonts w:ascii="Arial" w:hAnsi="Arial" w:cs="Arial"/>
          <w:color w:val="4D4D4D"/>
          <w:sz w:val="20"/>
          <w:szCs w:val="20"/>
        </w:rPr>
        <w:t>11. The Promoter reserves the right, at any time, to verify the eligibility of any Participant (including a Participant’s identity, age and place of residence) and to disqualify any Participant who does not comply strictly with these Terms and Conditions or who tampers with the entry process.  Incomplete, indecipherable or illegible entries will be deemed invalid.  If requested by the Promoter, a Participant must provide the Promoter with evidence of eligibility. Failure by the Promoter to enforce any of its rights at any stage does not constitute a waiver of those rights.</w:t>
      </w:r>
    </w:p>
    <w:p w:rsidR="00AA4C15" w:rsidRPr="00C065C2" w:rsidRDefault="00AA4C15" w:rsidP="0006754F">
      <w:pPr>
        <w:pStyle w:val="NormalWeb"/>
        <w:shd w:val="clear" w:color="auto" w:fill="FFFFFF"/>
        <w:spacing w:before="0" w:beforeAutospacing="0" w:after="0" w:afterAutospacing="0" w:line="450" w:lineRule="atLeast"/>
        <w:rPr>
          <w:rFonts w:ascii="Arial" w:hAnsi="Arial" w:cs="Arial"/>
          <w:color w:val="4D4D4D"/>
          <w:sz w:val="20"/>
          <w:szCs w:val="20"/>
        </w:rPr>
      </w:pPr>
    </w:p>
    <w:p w:rsidR="00517E95" w:rsidRDefault="00517E95" w:rsidP="0006754F">
      <w:pPr>
        <w:pStyle w:val="NormalWeb"/>
        <w:shd w:val="clear" w:color="auto" w:fill="FFFFFF"/>
        <w:spacing w:before="0" w:beforeAutospacing="0" w:after="0" w:afterAutospacing="0" w:line="450" w:lineRule="atLeast"/>
        <w:rPr>
          <w:rFonts w:ascii="Arial" w:hAnsi="Arial" w:cs="Arial"/>
          <w:b/>
          <w:color w:val="4D4D4D"/>
          <w:sz w:val="20"/>
          <w:szCs w:val="20"/>
        </w:rPr>
      </w:pPr>
    </w:p>
    <w:p w:rsidR="00AA4C15" w:rsidRPr="00C065C2" w:rsidRDefault="0006754F" w:rsidP="0006754F">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b/>
          <w:color w:val="4D4D4D"/>
          <w:sz w:val="20"/>
          <w:szCs w:val="20"/>
        </w:rPr>
        <w:lastRenderedPageBreak/>
        <w:t>The Prize</w:t>
      </w:r>
      <w:r w:rsidRPr="00C065C2">
        <w:rPr>
          <w:rFonts w:ascii="Arial" w:hAnsi="Arial" w:cs="Arial"/>
          <w:b/>
          <w:color w:val="4D4D4D"/>
          <w:sz w:val="20"/>
          <w:szCs w:val="20"/>
        </w:rPr>
        <w:br/>
      </w:r>
      <w:r w:rsidRPr="00C065C2">
        <w:rPr>
          <w:rFonts w:ascii="Arial" w:hAnsi="Arial" w:cs="Arial"/>
          <w:color w:val="4D4D4D"/>
          <w:sz w:val="20"/>
          <w:szCs w:val="20"/>
        </w:rPr>
        <w:t>12. </w:t>
      </w:r>
      <w:r w:rsidR="00450B66">
        <w:rPr>
          <w:rFonts w:ascii="Arial" w:hAnsi="Arial" w:cs="Arial"/>
          <w:color w:val="4D4D4D"/>
          <w:sz w:val="20"/>
          <w:szCs w:val="20"/>
        </w:rPr>
        <w:t>Three (3) Participants will be chosen at random and</w:t>
      </w:r>
      <w:r w:rsidR="00AA4C15" w:rsidRPr="00C065C2">
        <w:rPr>
          <w:rFonts w:ascii="Arial" w:hAnsi="Arial" w:cs="Arial"/>
          <w:color w:val="4D4D4D"/>
          <w:sz w:val="20"/>
          <w:szCs w:val="20"/>
        </w:rPr>
        <w:t xml:space="preserve"> will win $1,000</w:t>
      </w:r>
      <w:r w:rsidR="00450B66">
        <w:rPr>
          <w:rFonts w:ascii="Arial" w:hAnsi="Arial" w:cs="Arial"/>
          <w:color w:val="4D4D4D"/>
          <w:sz w:val="20"/>
          <w:szCs w:val="20"/>
        </w:rPr>
        <w:t xml:space="preserve"> each</w:t>
      </w:r>
      <w:r w:rsidR="00AA4C15" w:rsidRPr="00C065C2">
        <w:rPr>
          <w:rFonts w:ascii="Arial" w:hAnsi="Arial" w:cs="Arial"/>
          <w:color w:val="4D4D4D"/>
          <w:sz w:val="20"/>
          <w:szCs w:val="20"/>
        </w:rPr>
        <w:t xml:space="preserve">. This prize will be deposited into </w:t>
      </w:r>
      <w:r w:rsidR="00450B66">
        <w:rPr>
          <w:rFonts w:ascii="Arial" w:hAnsi="Arial" w:cs="Arial"/>
          <w:color w:val="4D4D4D"/>
          <w:sz w:val="20"/>
          <w:szCs w:val="20"/>
        </w:rPr>
        <w:t>each</w:t>
      </w:r>
      <w:r w:rsidR="00AA4C15" w:rsidRPr="00C065C2">
        <w:rPr>
          <w:rFonts w:ascii="Arial" w:hAnsi="Arial" w:cs="Arial"/>
          <w:color w:val="4D4D4D"/>
          <w:sz w:val="20"/>
          <w:szCs w:val="20"/>
        </w:rPr>
        <w:t xml:space="preserve"> winner’s bank account within 10 business days of </w:t>
      </w:r>
      <w:r w:rsidR="00450B66">
        <w:rPr>
          <w:rFonts w:ascii="Arial" w:hAnsi="Arial" w:cs="Arial"/>
          <w:color w:val="4D4D4D"/>
          <w:sz w:val="20"/>
          <w:szCs w:val="20"/>
        </w:rPr>
        <w:t>being notified</w:t>
      </w:r>
      <w:r w:rsidR="00AA4C15" w:rsidRPr="00C065C2">
        <w:rPr>
          <w:rFonts w:ascii="Arial" w:hAnsi="Arial" w:cs="Arial"/>
          <w:color w:val="4D4D4D"/>
          <w:sz w:val="20"/>
          <w:szCs w:val="20"/>
        </w:rPr>
        <w:t>.</w:t>
      </w:r>
    </w:p>
    <w:p w:rsidR="00AA4C15" w:rsidRPr="00C065C2" w:rsidRDefault="0006754F" w:rsidP="0006754F">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13. The Prizes are not transferable, refundable or exchangeable.</w:t>
      </w:r>
      <w:r w:rsidRPr="00C065C2">
        <w:rPr>
          <w:rFonts w:ascii="Arial" w:hAnsi="Arial" w:cs="Arial"/>
          <w:color w:val="4D4D4D"/>
          <w:sz w:val="20"/>
          <w:szCs w:val="20"/>
        </w:rPr>
        <w:br/>
        <w:t>14. Each Eligible Entry by an Eligible Person will be entered into the Competition.</w:t>
      </w:r>
      <w:r w:rsidRPr="00C065C2">
        <w:rPr>
          <w:rFonts w:ascii="Arial" w:hAnsi="Arial" w:cs="Arial"/>
          <w:color w:val="4D4D4D"/>
          <w:sz w:val="20"/>
          <w:szCs w:val="20"/>
        </w:rPr>
        <w:br/>
        <w:t xml:space="preserve">15. The first </w:t>
      </w:r>
      <w:r w:rsidR="00450B66">
        <w:rPr>
          <w:rFonts w:ascii="Arial" w:hAnsi="Arial" w:cs="Arial"/>
          <w:color w:val="4D4D4D"/>
          <w:sz w:val="20"/>
          <w:szCs w:val="20"/>
        </w:rPr>
        <w:t>three</w:t>
      </w:r>
      <w:r w:rsidRPr="00C065C2">
        <w:rPr>
          <w:rFonts w:ascii="Arial" w:hAnsi="Arial" w:cs="Arial"/>
          <w:color w:val="4D4D4D"/>
          <w:sz w:val="20"/>
          <w:szCs w:val="20"/>
        </w:rPr>
        <w:t xml:space="preserve"> (</w:t>
      </w:r>
      <w:r w:rsidR="00450B66">
        <w:rPr>
          <w:rFonts w:ascii="Arial" w:hAnsi="Arial" w:cs="Arial"/>
          <w:color w:val="4D4D4D"/>
          <w:sz w:val="20"/>
          <w:szCs w:val="20"/>
        </w:rPr>
        <w:t>3</w:t>
      </w:r>
      <w:r w:rsidRPr="00C065C2">
        <w:rPr>
          <w:rFonts w:ascii="Arial" w:hAnsi="Arial" w:cs="Arial"/>
          <w:color w:val="4D4D4D"/>
          <w:sz w:val="20"/>
          <w:szCs w:val="20"/>
        </w:rPr>
        <w:t>) Eligible Entries drawn at random will win the Prize</w:t>
      </w:r>
      <w:r w:rsidR="00450B66">
        <w:rPr>
          <w:rFonts w:ascii="Arial" w:hAnsi="Arial" w:cs="Arial"/>
          <w:color w:val="4D4D4D"/>
          <w:sz w:val="20"/>
          <w:szCs w:val="20"/>
        </w:rPr>
        <w:t>(s)</w:t>
      </w:r>
      <w:r w:rsidRPr="00C065C2">
        <w:rPr>
          <w:rFonts w:ascii="Arial" w:hAnsi="Arial" w:cs="Arial"/>
          <w:color w:val="4D4D4D"/>
          <w:sz w:val="20"/>
          <w:szCs w:val="20"/>
        </w:rPr>
        <w:t>. </w:t>
      </w:r>
      <w:r w:rsidRPr="00C065C2">
        <w:rPr>
          <w:rFonts w:ascii="Arial" w:hAnsi="Arial" w:cs="Arial"/>
          <w:color w:val="4D4D4D"/>
          <w:sz w:val="20"/>
          <w:szCs w:val="20"/>
        </w:rPr>
        <w:br/>
        <w:t xml:space="preserve">16. The draw will take place at </w:t>
      </w:r>
      <w:r w:rsidR="00450B66" w:rsidRPr="00C065C2">
        <w:rPr>
          <w:rFonts w:ascii="Arial" w:hAnsi="Arial" w:cs="Arial"/>
          <w:color w:val="4D4D4D"/>
          <w:sz w:val="20"/>
          <w:szCs w:val="20"/>
        </w:rPr>
        <w:t>MPG Retail Brands Property Trust (ACN 30 159 653 109) of Level 3, 2-6 Railway Pde Camberwell Vic 3124.</w:t>
      </w:r>
    </w:p>
    <w:p w:rsidR="001711FD" w:rsidRDefault="00450B66" w:rsidP="00AA4C15">
      <w:pPr>
        <w:pStyle w:val="NormalWeb"/>
        <w:shd w:val="clear" w:color="auto" w:fill="FFFFFF"/>
        <w:spacing w:before="0" w:beforeAutospacing="0" w:after="0" w:afterAutospacing="0" w:line="450" w:lineRule="atLeast"/>
        <w:rPr>
          <w:rFonts w:ascii="Arial" w:hAnsi="Arial" w:cs="Arial"/>
          <w:b/>
          <w:color w:val="4D4D4D"/>
          <w:sz w:val="20"/>
          <w:szCs w:val="20"/>
        </w:rPr>
      </w:pPr>
      <w:r>
        <w:rPr>
          <w:rFonts w:ascii="Arial" w:hAnsi="Arial" w:cs="Arial"/>
          <w:color w:val="4D4D4D"/>
          <w:sz w:val="20"/>
          <w:szCs w:val="20"/>
        </w:rPr>
        <w:t>Winning entries will be drawn</w:t>
      </w:r>
      <w:r w:rsidR="00AA4C15" w:rsidRPr="00C065C2">
        <w:rPr>
          <w:rFonts w:ascii="Arial" w:hAnsi="Arial" w:cs="Arial"/>
          <w:color w:val="4D4D4D"/>
          <w:sz w:val="20"/>
          <w:szCs w:val="20"/>
        </w:rPr>
        <w:t xml:space="preserve"> </w:t>
      </w:r>
      <w:proofErr w:type="spellStart"/>
      <w:r w:rsidR="00AA4C15" w:rsidRPr="00C065C2">
        <w:rPr>
          <w:rFonts w:ascii="Arial" w:hAnsi="Arial" w:cs="Arial"/>
          <w:color w:val="4D4D4D"/>
          <w:sz w:val="20"/>
          <w:szCs w:val="20"/>
        </w:rPr>
        <w:t>at</w:t>
      </w:r>
      <w:proofErr w:type="spellEnd"/>
      <w:r w:rsidR="00AA4C15" w:rsidRPr="00C065C2">
        <w:rPr>
          <w:rFonts w:ascii="Arial" w:hAnsi="Arial" w:cs="Arial"/>
          <w:color w:val="4D4D4D"/>
          <w:sz w:val="20"/>
          <w:szCs w:val="20"/>
        </w:rPr>
        <w:t xml:space="preserve"> </w:t>
      </w:r>
      <w:r>
        <w:rPr>
          <w:rFonts w:ascii="Arial" w:hAnsi="Arial" w:cs="Arial"/>
          <w:color w:val="4D4D4D"/>
          <w:sz w:val="20"/>
          <w:szCs w:val="20"/>
        </w:rPr>
        <w:t>12</w:t>
      </w:r>
      <w:r w:rsidR="00AA4C15" w:rsidRPr="00C065C2">
        <w:rPr>
          <w:rFonts w:ascii="Arial" w:hAnsi="Arial" w:cs="Arial"/>
          <w:color w:val="4D4D4D"/>
          <w:sz w:val="20"/>
          <w:szCs w:val="20"/>
        </w:rPr>
        <w:t xml:space="preserve">pm on </w:t>
      </w:r>
      <w:r>
        <w:rPr>
          <w:rFonts w:ascii="Arial" w:hAnsi="Arial" w:cs="Arial"/>
          <w:color w:val="4D4D4D"/>
          <w:sz w:val="20"/>
          <w:szCs w:val="20"/>
        </w:rPr>
        <w:t>9</w:t>
      </w:r>
      <w:r>
        <w:rPr>
          <w:rFonts w:ascii="Arial" w:hAnsi="Arial" w:cs="Arial"/>
          <w:color w:val="4D4D4D"/>
          <w:sz w:val="20"/>
          <w:szCs w:val="20"/>
          <w:vertAlign w:val="superscript"/>
        </w:rPr>
        <w:t>th</w:t>
      </w:r>
      <w:r w:rsidR="00AA4C15" w:rsidRPr="00C065C2">
        <w:rPr>
          <w:rFonts w:ascii="Arial" w:hAnsi="Arial" w:cs="Arial"/>
          <w:color w:val="4D4D4D"/>
          <w:sz w:val="20"/>
          <w:szCs w:val="20"/>
        </w:rPr>
        <w:t xml:space="preserve"> </w:t>
      </w:r>
      <w:r>
        <w:rPr>
          <w:rFonts w:ascii="Arial" w:hAnsi="Arial" w:cs="Arial"/>
          <w:color w:val="4D4D4D"/>
          <w:sz w:val="20"/>
          <w:szCs w:val="20"/>
        </w:rPr>
        <w:t>October</w:t>
      </w:r>
      <w:r w:rsidR="0046361C">
        <w:rPr>
          <w:rFonts w:ascii="Arial" w:hAnsi="Arial" w:cs="Arial"/>
          <w:color w:val="4D4D4D"/>
          <w:sz w:val="20"/>
          <w:szCs w:val="20"/>
        </w:rPr>
        <w:t>. Winning Entries will be notified by phone and then via email if phone contact is not successful.</w:t>
      </w:r>
      <w:r w:rsidR="00AA4C15" w:rsidRPr="00C065C2">
        <w:rPr>
          <w:rFonts w:ascii="Arial" w:hAnsi="Arial" w:cs="Arial"/>
          <w:color w:val="4D4D4D"/>
          <w:sz w:val="20"/>
          <w:szCs w:val="20"/>
        </w:rPr>
        <w:br/>
      </w:r>
      <w:r w:rsidR="0006754F" w:rsidRPr="00C065C2">
        <w:rPr>
          <w:rFonts w:ascii="Arial" w:hAnsi="Arial" w:cs="Arial"/>
          <w:color w:val="4D4D4D"/>
          <w:sz w:val="20"/>
          <w:szCs w:val="20"/>
        </w:rPr>
        <w:t>17. If a Prize Winner is under the age of 18 years, the parent or guardian of the Prize Winner who gave permission for entry into the Competition will be deemed to be a Prize Winner for the purposes of the Competition.</w:t>
      </w:r>
      <w:r w:rsidR="0006754F" w:rsidRPr="00C065C2">
        <w:rPr>
          <w:rFonts w:ascii="Arial" w:hAnsi="Arial" w:cs="Arial"/>
          <w:color w:val="4D4D4D"/>
          <w:sz w:val="20"/>
          <w:szCs w:val="20"/>
        </w:rPr>
        <w:br/>
        <w:t xml:space="preserve">18. The Promoter will use reasonable efforts to notify the Prize Winners by to arrange </w:t>
      </w:r>
      <w:r w:rsidR="00AA4C15" w:rsidRPr="00C065C2">
        <w:rPr>
          <w:rFonts w:ascii="Arial" w:hAnsi="Arial" w:cs="Arial"/>
          <w:color w:val="4D4D4D"/>
          <w:sz w:val="20"/>
          <w:szCs w:val="20"/>
        </w:rPr>
        <w:t>acceptance</w:t>
      </w:r>
      <w:r w:rsidR="0006754F" w:rsidRPr="00C065C2">
        <w:rPr>
          <w:rFonts w:ascii="Arial" w:hAnsi="Arial" w:cs="Arial"/>
          <w:color w:val="4D4D4D"/>
          <w:sz w:val="20"/>
          <w:szCs w:val="20"/>
        </w:rPr>
        <w:t xml:space="preserve"> of the Prize.</w:t>
      </w:r>
      <w:r w:rsidR="0006754F" w:rsidRPr="00C065C2">
        <w:rPr>
          <w:rFonts w:ascii="Arial" w:hAnsi="Arial" w:cs="Arial"/>
          <w:color w:val="4D4D4D"/>
          <w:sz w:val="20"/>
          <w:szCs w:val="20"/>
        </w:rPr>
        <w:br/>
        <w:t xml:space="preserve">19. If despite reasonable efforts the Promoter is unable to locate or contact a Prize Winner within seven (7) days after the winner is decided, another Prize Winner will be drawn </w:t>
      </w:r>
      <w:r w:rsidR="0046361C">
        <w:rPr>
          <w:rFonts w:ascii="Arial" w:hAnsi="Arial" w:cs="Arial"/>
          <w:color w:val="4D4D4D"/>
          <w:sz w:val="20"/>
          <w:szCs w:val="20"/>
        </w:rPr>
        <w:t>from entries made at www.seacrestshopping.com.au/win</w:t>
      </w:r>
      <w:r w:rsidR="0006754F" w:rsidRPr="00C065C2">
        <w:rPr>
          <w:rFonts w:ascii="Arial" w:hAnsi="Arial" w:cs="Arial"/>
          <w:color w:val="4D4D4D"/>
          <w:sz w:val="20"/>
          <w:szCs w:val="20"/>
        </w:rPr>
        <w:t>.  Any subsequent winner will be notified in accordance with these Terms and Conditions.</w:t>
      </w:r>
      <w:r w:rsidR="0006754F" w:rsidRPr="00C065C2">
        <w:rPr>
          <w:rFonts w:ascii="Arial" w:hAnsi="Arial" w:cs="Arial"/>
          <w:color w:val="4D4D4D"/>
          <w:sz w:val="20"/>
          <w:szCs w:val="20"/>
        </w:rPr>
        <w:br/>
        <w:t xml:space="preserve">20. The Promoter </w:t>
      </w:r>
      <w:r w:rsidR="00AA4C15" w:rsidRPr="00C065C2">
        <w:rPr>
          <w:rFonts w:ascii="Arial" w:hAnsi="Arial" w:cs="Arial"/>
          <w:color w:val="4D4D4D"/>
          <w:sz w:val="20"/>
          <w:szCs w:val="20"/>
        </w:rPr>
        <w:t xml:space="preserve">will </w:t>
      </w:r>
      <w:r w:rsidR="0006754F" w:rsidRPr="00C065C2">
        <w:rPr>
          <w:rFonts w:ascii="Arial" w:hAnsi="Arial" w:cs="Arial"/>
          <w:color w:val="4D4D4D"/>
          <w:sz w:val="20"/>
          <w:szCs w:val="20"/>
        </w:rPr>
        <w:t>publish the results of the Competition</w:t>
      </w:r>
      <w:r w:rsidR="00AA4C15" w:rsidRPr="00C065C2">
        <w:rPr>
          <w:rFonts w:ascii="Arial" w:hAnsi="Arial" w:cs="Arial"/>
          <w:color w:val="4D4D4D"/>
          <w:sz w:val="20"/>
          <w:szCs w:val="20"/>
        </w:rPr>
        <w:t xml:space="preserve"> at </w:t>
      </w:r>
      <w:hyperlink r:id="rId8" w:history="1">
        <w:r w:rsidR="0046361C" w:rsidRPr="009C4B9B">
          <w:rPr>
            <w:rStyle w:val="Hyperlink"/>
            <w:rFonts w:ascii="Arial" w:hAnsi="Arial" w:cs="Arial"/>
            <w:sz w:val="20"/>
            <w:szCs w:val="20"/>
          </w:rPr>
          <w:t>www.seacrestshopping.com.au/news</w:t>
        </w:r>
      </w:hyperlink>
      <w:r w:rsidR="00AA4C15" w:rsidRPr="00C065C2">
        <w:rPr>
          <w:rFonts w:ascii="Arial" w:hAnsi="Arial" w:cs="Arial"/>
          <w:color w:val="4D4D4D"/>
          <w:sz w:val="20"/>
          <w:szCs w:val="20"/>
        </w:rPr>
        <w:t xml:space="preserve"> and facebook.com/</w:t>
      </w:r>
      <w:proofErr w:type="spellStart"/>
      <w:r w:rsidR="0046361C">
        <w:rPr>
          <w:rFonts w:ascii="Arial" w:hAnsi="Arial" w:cs="Arial"/>
          <w:color w:val="4D4D4D"/>
          <w:sz w:val="20"/>
          <w:szCs w:val="20"/>
        </w:rPr>
        <w:t>seacrest</w:t>
      </w:r>
      <w:r w:rsidR="00AA4C15" w:rsidRPr="00C065C2">
        <w:rPr>
          <w:rFonts w:ascii="Arial" w:hAnsi="Arial" w:cs="Arial"/>
          <w:color w:val="4D4D4D"/>
          <w:sz w:val="20"/>
          <w:szCs w:val="20"/>
        </w:rPr>
        <w:t>shopping</w:t>
      </w:r>
      <w:r w:rsidR="0046361C">
        <w:rPr>
          <w:rFonts w:ascii="Arial" w:hAnsi="Arial" w:cs="Arial"/>
          <w:color w:val="4D4D4D"/>
          <w:sz w:val="20"/>
          <w:szCs w:val="20"/>
        </w:rPr>
        <w:t>centre</w:t>
      </w:r>
      <w:proofErr w:type="spellEnd"/>
      <w:r w:rsidR="008067E1" w:rsidRPr="00C065C2">
        <w:rPr>
          <w:rFonts w:ascii="Arial" w:hAnsi="Arial" w:cs="Arial"/>
          <w:color w:val="4D4D4D"/>
          <w:sz w:val="20"/>
          <w:szCs w:val="20"/>
        </w:rPr>
        <w:t>.</w:t>
      </w:r>
      <w:r w:rsidR="0006754F" w:rsidRPr="00C065C2">
        <w:rPr>
          <w:rFonts w:ascii="Arial" w:hAnsi="Arial" w:cs="Arial"/>
          <w:color w:val="4D4D4D"/>
          <w:sz w:val="20"/>
          <w:szCs w:val="20"/>
        </w:rPr>
        <w:t> By participating in the Competition, the Participant gives their consent for their personal details to be published in the manner prescribed in this clause if they are the recipient of a Prize. </w:t>
      </w:r>
      <w:r w:rsidR="00AA4C15" w:rsidRPr="00C065C2">
        <w:rPr>
          <w:rFonts w:ascii="Arial" w:hAnsi="Arial" w:cs="Arial"/>
          <w:color w:val="4D4D4D"/>
          <w:sz w:val="20"/>
          <w:szCs w:val="20"/>
        </w:rPr>
        <w:t xml:space="preserve"> </w:t>
      </w:r>
      <w:r w:rsidR="0006754F" w:rsidRPr="00C065C2">
        <w:rPr>
          <w:rFonts w:ascii="Arial" w:hAnsi="Arial" w:cs="Arial"/>
          <w:color w:val="4D4D4D"/>
          <w:sz w:val="20"/>
          <w:szCs w:val="20"/>
        </w:rPr>
        <w:br/>
        <w:t>21. A Participant claiming to be a Prize Winner will be required to provide proof of identity.</w:t>
      </w:r>
      <w:r w:rsidR="0006754F" w:rsidRPr="00C065C2">
        <w:rPr>
          <w:rFonts w:ascii="Arial" w:hAnsi="Arial" w:cs="Arial"/>
          <w:color w:val="4D4D4D"/>
          <w:sz w:val="20"/>
          <w:szCs w:val="20"/>
        </w:rPr>
        <w:br/>
        <w:t>22. The Promoter’s decision as to a winner of the Prize is final and binding and no correspondence will be entered into in relation to the conduct of the Competition or otherwise.</w:t>
      </w:r>
      <w:r w:rsidR="0006754F" w:rsidRPr="00C065C2">
        <w:rPr>
          <w:rFonts w:ascii="Arial" w:hAnsi="Arial" w:cs="Arial"/>
          <w:color w:val="4D4D4D"/>
          <w:sz w:val="20"/>
          <w:szCs w:val="20"/>
        </w:rPr>
        <w:br/>
      </w:r>
    </w:p>
    <w:p w:rsidR="001711FD" w:rsidRDefault="001711FD">
      <w:pPr>
        <w:spacing w:after="160" w:line="259" w:lineRule="auto"/>
        <w:rPr>
          <w:rFonts w:ascii="Arial" w:eastAsia="Times New Roman" w:hAnsi="Arial" w:cs="Arial"/>
          <w:color w:val="4D4D4D"/>
          <w:sz w:val="20"/>
          <w:szCs w:val="20"/>
          <w:lang w:val="en-AU" w:eastAsia="en-AU"/>
        </w:rPr>
      </w:pPr>
      <w:r>
        <w:rPr>
          <w:rFonts w:ascii="Arial" w:hAnsi="Arial" w:cs="Arial"/>
          <w:b w:val="0"/>
          <w:color w:val="4D4D4D"/>
          <w:sz w:val="20"/>
          <w:szCs w:val="20"/>
        </w:rPr>
        <w:br w:type="page"/>
      </w:r>
    </w:p>
    <w:p w:rsidR="0006754F" w:rsidRPr="00C065C2" w:rsidRDefault="0006754F" w:rsidP="00AA4C15">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b/>
          <w:color w:val="4D4D4D"/>
          <w:sz w:val="20"/>
          <w:szCs w:val="20"/>
        </w:rPr>
        <w:lastRenderedPageBreak/>
        <w:t>Other General Terms</w:t>
      </w:r>
      <w:r w:rsidRPr="00C065C2">
        <w:rPr>
          <w:rFonts w:ascii="Arial" w:hAnsi="Arial" w:cs="Arial"/>
          <w:b/>
          <w:color w:val="4D4D4D"/>
          <w:sz w:val="20"/>
          <w:szCs w:val="20"/>
        </w:rPr>
        <w:br/>
      </w:r>
      <w:r w:rsidRPr="00C065C2">
        <w:rPr>
          <w:rFonts w:ascii="Arial" w:hAnsi="Arial" w:cs="Arial"/>
          <w:color w:val="4D4D4D"/>
          <w:sz w:val="20"/>
          <w:szCs w:val="20"/>
        </w:rPr>
        <w:t>24. All Competition entries are the property of the Promoter.</w:t>
      </w:r>
      <w:r w:rsidRPr="00C065C2">
        <w:rPr>
          <w:rFonts w:ascii="Arial" w:hAnsi="Arial" w:cs="Arial"/>
          <w:color w:val="4D4D4D"/>
          <w:sz w:val="20"/>
          <w:szCs w:val="20"/>
        </w:rPr>
        <w:br/>
        <w:t>25. The Promoter Entities shall not be liable (including, without limitation, in negligence) for:</w:t>
      </w:r>
      <w:r w:rsidRPr="00C065C2">
        <w:rPr>
          <w:rFonts w:ascii="Arial" w:hAnsi="Arial" w:cs="Arial"/>
          <w:color w:val="4D4D4D"/>
          <w:sz w:val="20"/>
          <w:szCs w:val="20"/>
        </w:rPr>
        <w:br/>
        <w:t>(a) any loss or damage whatsoever that is suffered (including, but not limited to, indirect or consequential loss); or</w:t>
      </w:r>
      <w:r w:rsidRPr="00C065C2">
        <w:rPr>
          <w:rFonts w:ascii="Arial" w:hAnsi="Arial" w:cs="Arial"/>
          <w:color w:val="4D4D4D"/>
          <w:sz w:val="20"/>
          <w:szCs w:val="20"/>
        </w:rPr>
        <w:br/>
        <w:t>(b) any personal injury suffered or sustained, during the course of participating in this Competition or using the Prize, except for and to the extent that any liability cannot be excluded by law.</w:t>
      </w:r>
      <w:r w:rsidRPr="00C065C2">
        <w:rPr>
          <w:rFonts w:ascii="Arial" w:hAnsi="Arial" w:cs="Arial"/>
          <w:color w:val="4D4D4D"/>
          <w:sz w:val="20"/>
          <w:szCs w:val="20"/>
        </w:rPr>
        <w:br/>
        <w:t>26. Each Participant indemnifies and keeps indemnified the Promoter Entities against all claims, losses, damages, costs and expenses suffered or incurred by the Promoter Entities or any third parties arising out of the breach of these Terms and Conditions by the Participant, the conduct of the Participant in the Competition or the use of the Prize by the Participant.</w:t>
      </w:r>
      <w:r w:rsidRPr="00C065C2">
        <w:rPr>
          <w:rFonts w:ascii="Arial" w:hAnsi="Arial" w:cs="Arial"/>
          <w:color w:val="4D4D4D"/>
          <w:sz w:val="20"/>
          <w:szCs w:val="20"/>
        </w:rPr>
        <w:br/>
        <w:t>27. If this Competition is interfered with in any way or is not capable of being conducted as reasonably anticipated due to any reason beyond the reasonable control of the Promoter, the Promoter reserves the right, in its sole discretion, to the fullest e</w:t>
      </w:r>
      <w:r w:rsidR="00517E95">
        <w:rPr>
          <w:rFonts w:ascii="Arial" w:hAnsi="Arial" w:cs="Arial"/>
          <w:color w:val="4D4D4D"/>
          <w:sz w:val="20"/>
          <w:szCs w:val="20"/>
        </w:rPr>
        <w:softHyphen/>
      </w:r>
      <w:r w:rsidR="00517E95">
        <w:rPr>
          <w:rFonts w:ascii="Arial" w:hAnsi="Arial" w:cs="Arial"/>
          <w:color w:val="4D4D4D"/>
          <w:sz w:val="20"/>
          <w:szCs w:val="20"/>
        </w:rPr>
        <w:softHyphen/>
        <w:t>-</w:t>
      </w:r>
      <w:proofErr w:type="spellStart"/>
      <w:r w:rsidRPr="00C065C2">
        <w:rPr>
          <w:rFonts w:ascii="Arial" w:hAnsi="Arial" w:cs="Arial"/>
          <w:color w:val="4D4D4D"/>
          <w:sz w:val="20"/>
          <w:szCs w:val="20"/>
        </w:rPr>
        <w:t>xtent</w:t>
      </w:r>
      <w:proofErr w:type="spellEnd"/>
      <w:r w:rsidRPr="00C065C2">
        <w:rPr>
          <w:rFonts w:ascii="Arial" w:hAnsi="Arial" w:cs="Arial"/>
          <w:color w:val="4D4D4D"/>
          <w:sz w:val="20"/>
          <w:szCs w:val="20"/>
        </w:rPr>
        <w:t xml:space="preserve"> permitted by law and subject to any written directions from a regulatory authority (if any) to: </w:t>
      </w:r>
      <w:r w:rsidRPr="00C065C2">
        <w:rPr>
          <w:rFonts w:ascii="Arial" w:hAnsi="Arial" w:cs="Arial"/>
          <w:color w:val="4D4D4D"/>
          <w:sz w:val="20"/>
          <w:szCs w:val="20"/>
        </w:rPr>
        <w:br/>
        <w:t>(a) disqualify any Participant; and/or</w:t>
      </w:r>
      <w:r w:rsidRPr="00C065C2">
        <w:rPr>
          <w:rFonts w:ascii="Arial" w:hAnsi="Arial" w:cs="Arial"/>
          <w:color w:val="4D4D4D"/>
          <w:sz w:val="20"/>
          <w:szCs w:val="20"/>
        </w:rPr>
        <w:br/>
        <w:t>(b) modify, suspend, terminate or cancel the Competition as appropriate.</w:t>
      </w:r>
    </w:p>
    <w:p w:rsidR="00CC2AB8" w:rsidRDefault="0006754F" w:rsidP="00CC4693">
      <w:pPr>
        <w:pStyle w:val="NormalWeb"/>
        <w:shd w:val="clear" w:color="auto" w:fill="FFFFFF"/>
        <w:spacing w:before="0" w:beforeAutospacing="0" w:after="0" w:afterAutospacing="0" w:line="450" w:lineRule="atLeast"/>
        <w:rPr>
          <w:rFonts w:ascii="Arial" w:hAnsi="Arial" w:cs="Arial"/>
          <w:color w:val="4D4D4D"/>
          <w:sz w:val="20"/>
          <w:szCs w:val="20"/>
        </w:rPr>
      </w:pPr>
      <w:r w:rsidRPr="00C065C2">
        <w:rPr>
          <w:rFonts w:ascii="Arial" w:hAnsi="Arial" w:cs="Arial"/>
          <w:color w:val="4D4D4D"/>
          <w:sz w:val="20"/>
          <w:szCs w:val="20"/>
        </w:rPr>
        <w:t>Privacy</w:t>
      </w:r>
      <w:r w:rsidRPr="00C065C2">
        <w:rPr>
          <w:rFonts w:ascii="Arial" w:hAnsi="Arial" w:cs="Arial"/>
          <w:color w:val="4D4D4D"/>
          <w:sz w:val="20"/>
          <w:szCs w:val="20"/>
        </w:rPr>
        <w:br/>
        <w:t>28. Under the Privacy Act 1998 (</w:t>
      </w:r>
      <w:proofErr w:type="spellStart"/>
      <w:r w:rsidRPr="00C065C2">
        <w:rPr>
          <w:rFonts w:ascii="Arial" w:hAnsi="Arial" w:cs="Arial"/>
          <w:color w:val="4D4D4D"/>
          <w:sz w:val="20"/>
          <w:szCs w:val="20"/>
        </w:rPr>
        <w:t>Cth</w:t>
      </w:r>
      <w:proofErr w:type="spellEnd"/>
      <w:r w:rsidRPr="00C065C2">
        <w:rPr>
          <w:rFonts w:ascii="Arial" w:hAnsi="Arial" w:cs="Arial"/>
          <w:color w:val="4D4D4D"/>
          <w:sz w:val="20"/>
          <w:szCs w:val="20"/>
        </w:rPr>
        <w:t xml:space="preserve">), the Promoter must notify Participants of certain matters when it collects </w:t>
      </w:r>
      <w:r w:rsidR="00517E95">
        <w:rPr>
          <w:rFonts w:ascii="Arial" w:hAnsi="Arial" w:cs="Arial"/>
          <w:color w:val="4D4D4D"/>
          <w:sz w:val="20"/>
          <w:szCs w:val="20"/>
        </w:rPr>
        <w:softHyphen/>
      </w:r>
      <w:r w:rsidR="00517E95">
        <w:rPr>
          <w:rFonts w:ascii="Arial" w:hAnsi="Arial" w:cs="Arial"/>
          <w:color w:val="4D4D4D"/>
          <w:sz w:val="20"/>
          <w:szCs w:val="20"/>
        </w:rPr>
        <w:softHyphen/>
      </w:r>
      <w:r w:rsidR="00517E95">
        <w:rPr>
          <w:rFonts w:ascii="Arial" w:hAnsi="Arial" w:cs="Arial"/>
          <w:color w:val="4D4D4D"/>
          <w:sz w:val="20"/>
          <w:szCs w:val="20"/>
        </w:rPr>
        <w:softHyphen/>
      </w:r>
      <w:r w:rsidRPr="00C065C2">
        <w:rPr>
          <w:rFonts w:ascii="Arial" w:hAnsi="Arial" w:cs="Arial"/>
          <w:color w:val="4D4D4D"/>
          <w:sz w:val="20"/>
          <w:szCs w:val="20"/>
        </w:rPr>
        <w:t>personal information about them including how it plans to use or disclose it.  If a Participant chooses to enter or take part in the Competition, the Participant will be required to provide the Promoter with personal information about themselves such as the Participant’s name, telephone number, and the store the Eligible Transactions was made.</w:t>
      </w:r>
      <w:r w:rsidRPr="00C065C2">
        <w:rPr>
          <w:rFonts w:ascii="Arial" w:hAnsi="Arial" w:cs="Arial"/>
          <w:color w:val="4D4D4D"/>
          <w:sz w:val="20"/>
          <w:szCs w:val="20"/>
        </w:rPr>
        <w:br/>
        <w:t>29. The Promoter will collect, use and disclose the personal information which the Participant has pro</w:t>
      </w:r>
      <w:r w:rsidR="00AA4C15" w:rsidRPr="00C065C2">
        <w:rPr>
          <w:rFonts w:ascii="Arial" w:hAnsi="Arial" w:cs="Arial"/>
          <w:color w:val="4D4D4D"/>
          <w:sz w:val="20"/>
          <w:szCs w:val="20"/>
        </w:rPr>
        <w:t xml:space="preserve">vided for the following purposes only </w:t>
      </w:r>
      <w:r w:rsidRPr="00C065C2">
        <w:rPr>
          <w:rFonts w:ascii="Arial" w:hAnsi="Arial" w:cs="Arial"/>
          <w:color w:val="4D4D4D"/>
          <w:sz w:val="20"/>
          <w:szCs w:val="20"/>
        </w:rPr>
        <w:t>(a) carrying out the Competition (including as described in clause 20 in particular and in general for notification and promotion of Prizes);</w:t>
      </w:r>
    </w:p>
    <w:p w:rsidR="008067E1" w:rsidRPr="0046361C" w:rsidRDefault="0046361C" w:rsidP="00CC4693">
      <w:pPr>
        <w:pStyle w:val="NormalWeb"/>
        <w:shd w:val="clear" w:color="auto" w:fill="FFFFFF"/>
        <w:spacing w:before="0" w:beforeAutospacing="0" w:after="0" w:afterAutospacing="0" w:line="450" w:lineRule="atLeast"/>
        <w:rPr>
          <w:rFonts w:ascii="Arial" w:hAnsi="Arial" w:cs="Arial"/>
          <w:b/>
          <w:color w:val="FF0000"/>
          <w:sz w:val="20"/>
          <w:szCs w:val="20"/>
        </w:rPr>
      </w:pPr>
      <w:r w:rsidRPr="0046361C">
        <w:rPr>
          <w:rFonts w:ascii="Arial" w:hAnsi="Arial" w:cs="Arial"/>
          <w:color w:val="FF0000"/>
          <w:sz w:val="20"/>
          <w:szCs w:val="20"/>
        </w:rPr>
        <w:t>PERMIT NUMBERS TO GO HERE</w:t>
      </w:r>
      <w:r w:rsidR="0006754F" w:rsidRPr="0046361C">
        <w:rPr>
          <w:rFonts w:ascii="Arial" w:hAnsi="Arial" w:cs="Arial"/>
          <w:color w:val="FF0000"/>
          <w:sz w:val="20"/>
          <w:szCs w:val="20"/>
        </w:rPr>
        <w:br/>
      </w:r>
    </w:p>
    <w:p w:rsidR="00B929A5" w:rsidRPr="00C065C2" w:rsidRDefault="001711FD">
      <w:pPr>
        <w:rPr>
          <w:rFonts w:ascii="Arial" w:hAnsi="Arial" w:cs="Arial"/>
          <w:sz w:val="20"/>
          <w:szCs w:val="20"/>
        </w:rPr>
      </w:pPr>
      <w:r>
        <w:rPr>
          <w:rFonts w:ascii="Arial" w:hAnsi="Arial" w:cs="Arial"/>
          <w:sz w:val="20"/>
          <w:szCs w:val="20"/>
        </w:rPr>
        <w:softHyphen/>
      </w:r>
    </w:p>
    <w:sectPr w:rsidR="00B929A5" w:rsidRPr="00C065C2" w:rsidSect="005852BD">
      <w:type w:val="continuous"/>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DE1" w:rsidRDefault="007D5DE1" w:rsidP="001711FD">
      <w:r>
        <w:separator/>
      </w:r>
    </w:p>
  </w:endnote>
  <w:endnote w:type="continuationSeparator" w:id="0">
    <w:p w:rsidR="007D5DE1" w:rsidRDefault="007D5DE1" w:rsidP="001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2976468"/>
      <w:docPartObj>
        <w:docPartGallery w:val="Page Numbers (Bottom of Page)"/>
        <w:docPartUnique/>
      </w:docPartObj>
    </w:sdtPr>
    <w:sdtEndPr>
      <w:rPr>
        <w:b/>
        <w:color w:val="7F7F7F" w:themeColor="background1" w:themeShade="7F"/>
        <w:spacing w:val="60"/>
      </w:rPr>
    </w:sdtEndPr>
    <w:sdtContent>
      <w:p w:rsidR="00A80B55" w:rsidRDefault="00A80B55">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5852BD" w:rsidRPr="005852BD">
          <w:rPr>
            <w:bCs/>
            <w:noProof/>
          </w:rPr>
          <w:t>4</w:t>
        </w:r>
        <w:r>
          <w:rPr>
            <w:b w:val="0"/>
            <w:bCs/>
            <w:noProof/>
          </w:rPr>
          <w:fldChar w:fldCharType="end"/>
        </w:r>
        <w:r>
          <w:rPr>
            <w:bCs/>
          </w:rPr>
          <w:t xml:space="preserve"> | </w:t>
        </w:r>
        <w:r>
          <w:rPr>
            <w:color w:val="7F7F7F" w:themeColor="background1" w:themeShade="7F"/>
            <w:spacing w:val="60"/>
          </w:rPr>
          <w:t>Page</w:t>
        </w:r>
      </w:p>
    </w:sdtContent>
  </w:sdt>
  <w:p w:rsidR="001711FD" w:rsidRDefault="00171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DE1" w:rsidRDefault="007D5DE1" w:rsidP="001711FD">
      <w:r>
        <w:separator/>
      </w:r>
    </w:p>
  </w:footnote>
  <w:footnote w:type="continuationSeparator" w:id="0">
    <w:p w:rsidR="007D5DE1" w:rsidRDefault="007D5DE1" w:rsidP="0017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34171"/>
    <w:multiLevelType w:val="hybridMultilevel"/>
    <w:tmpl w:val="BE02F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D74C6E"/>
    <w:multiLevelType w:val="hybridMultilevel"/>
    <w:tmpl w:val="D656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F"/>
    <w:rsid w:val="0006754F"/>
    <w:rsid w:val="001711FD"/>
    <w:rsid w:val="00450B66"/>
    <w:rsid w:val="0046361C"/>
    <w:rsid w:val="00517E95"/>
    <w:rsid w:val="00534558"/>
    <w:rsid w:val="005852BD"/>
    <w:rsid w:val="006F0DFC"/>
    <w:rsid w:val="007D3DA4"/>
    <w:rsid w:val="007D5DE1"/>
    <w:rsid w:val="008067E1"/>
    <w:rsid w:val="00A80B55"/>
    <w:rsid w:val="00AA4C15"/>
    <w:rsid w:val="00B929A5"/>
    <w:rsid w:val="00B971C2"/>
    <w:rsid w:val="00C065C2"/>
    <w:rsid w:val="00C50B9E"/>
    <w:rsid w:val="00CB15DC"/>
    <w:rsid w:val="00CC2AB8"/>
    <w:rsid w:val="00CC4693"/>
    <w:rsid w:val="00E048C4"/>
    <w:rsid w:val="00EF62C8"/>
    <w:rsid w:val="00F91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5A13"/>
  <w15:chartTrackingRefBased/>
  <w15:docId w15:val="{DD605F4E-48A4-43A4-BCD3-9A20459E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FC"/>
    <w:pPr>
      <w:spacing w:after="0" w:line="240" w:lineRule="auto"/>
    </w:pPr>
    <w:rPr>
      <w:rFonts w:ascii="Arial Black" w:eastAsia="SimSun" w:hAnsi="Arial Black" w:cs="Times New Roman"/>
      <w:b/>
      <w:sz w:val="24"/>
      <w:szCs w:val="24"/>
      <w:lang w:val="en-US" w:eastAsia="zh-CN"/>
    </w:rPr>
  </w:style>
  <w:style w:type="paragraph" w:styleId="Heading1">
    <w:name w:val="heading 1"/>
    <w:basedOn w:val="Normal"/>
    <w:next w:val="Normal"/>
    <w:link w:val="Heading1Char"/>
    <w:uiPriority w:val="9"/>
    <w:qFormat/>
    <w:rsid w:val="006F0DFC"/>
    <w:pPr>
      <w:keepNext/>
      <w:keepLines/>
      <w:spacing w:before="240"/>
      <w:outlineLvl w:val="0"/>
    </w:pPr>
    <w:rPr>
      <w:rFonts w:ascii="Verdana" w:eastAsiaTheme="majorEastAsia" w:hAnsi="Verdana" w:cstheme="majorBidi"/>
      <w:b w:val="0"/>
      <w:color w:val="001574"/>
      <w:sz w:val="32"/>
      <w:szCs w:val="32"/>
    </w:rPr>
  </w:style>
  <w:style w:type="paragraph" w:styleId="Heading2">
    <w:name w:val="heading 2"/>
    <w:basedOn w:val="Normal"/>
    <w:next w:val="Normal"/>
    <w:link w:val="Heading2Char"/>
    <w:uiPriority w:val="9"/>
    <w:semiHidden/>
    <w:unhideWhenUsed/>
    <w:qFormat/>
    <w:rsid w:val="006F0DFC"/>
    <w:pPr>
      <w:keepNext/>
      <w:keepLines/>
      <w:spacing w:before="40"/>
      <w:outlineLvl w:val="1"/>
    </w:pPr>
    <w:rPr>
      <w:rFonts w:ascii="Verdana" w:eastAsiaTheme="majorEastAsia" w:hAnsi="Verdana" w:cstheme="majorBidi"/>
      <w:b w:val="0"/>
      <w:color w:val="00157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FC"/>
    <w:rPr>
      <w:rFonts w:ascii="Verdana" w:eastAsiaTheme="majorEastAsia" w:hAnsi="Verdana" w:cstheme="majorBidi"/>
      <w:b/>
      <w:color w:val="001574"/>
      <w:sz w:val="32"/>
      <w:szCs w:val="32"/>
      <w:lang w:val="en-US" w:eastAsia="zh-CN"/>
    </w:rPr>
  </w:style>
  <w:style w:type="character" w:customStyle="1" w:styleId="Heading2Char">
    <w:name w:val="Heading 2 Char"/>
    <w:basedOn w:val="DefaultParagraphFont"/>
    <w:link w:val="Heading2"/>
    <w:uiPriority w:val="9"/>
    <w:semiHidden/>
    <w:rsid w:val="006F0DFC"/>
    <w:rPr>
      <w:rFonts w:ascii="Verdana" w:eastAsiaTheme="majorEastAsia" w:hAnsi="Verdana" w:cstheme="majorBidi"/>
      <w:b/>
      <w:color w:val="001574"/>
      <w:sz w:val="26"/>
      <w:szCs w:val="26"/>
      <w:lang w:val="en-US" w:eastAsia="zh-CN"/>
    </w:rPr>
  </w:style>
  <w:style w:type="paragraph" w:styleId="Subtitle">
    <w:name w:val="Subtitle"/>
    <w:basedOn w:val="Normal"/>
    <w:next w:val="Normal"/>
    <w:link w:val="SubtitleChar"/>
    <w:uiPriority w:val="11"/>
    <w:qFormat/>
    <w:rsid w:val="006F0DFC"/>
    <w:pPr>
      <w:numPr>
        <w:ilvl w:val="1"/>
      </w:numPr>
    </w:pPr>
    <w:rPr>
      <w:rFonts w:ascii="Verdana" w:eastAsiaTheme="minorEastAsia" w:hAnsi="Verdana"/>
      <w:color w:val="F68026"/>
      <w:spacing w:val="15"/>
    </w:rPr>
  </w:style>
  <w:style w:type="character" w:customStyle="1" w:styleId="SubtitleChar">
    <w:name w:val="Subtitle Char"/>
    <w:basedOn w:val="DefaultParagraphFont"/>
    <w:link w:val="Subtitle"/>
    <w:uiPriority w:val="11"/>
    <w:rsid w:val="006F0DFC"/>
    <w:rPr>
      <w:rFonts w:ascii="Verdana" w:eastAsiaTheme="minorEastAsia" w:hAnsi="Verdana"/>
      <w:color w:val="F68026"/>
      <w:spacing w:val="15"/>
      <w:sz w:val="24"/>
      <w:lang w:val="en-US" w:eastAsia="zh-CN"/>
    </w:rPr>
  </w:style>
  <w:style w:type="paragraph" w:styleId="NormalWeb">
    <w:name w:val="Normal (Web)"/>
    <w:basedOn w:val="Normal"/>
    <w:uiPriority w:val="99"/>
    <w:semiHidden/>
    <w:unhideWhenUsed/>
    <w:rsid w:val="0006754F"/>
    <w:pPr>
      <w:spacing w:before="100" w:beforeAutospacing="1" w:after="100" w:afterAutospacing="1"/>
    </w:pPr>
    <w:rPr>
      <w:rFonts w:ascii="Times New Roman" w:eastAsia="Times New Roman" w:hAnsi="Times New Roman"/>
      <w:b w:val="0"/>
      <w:lang w:val="en-AU" w:eastAsia="en-AU"/>
    </w:rPr>
  </w:style>
  <w:style w:type="character" w:styleId="Hyperlink">
    <w:name w:val="Hyperlink"/>
    <w:basedOn w:val="DefaultParagraphFont"/>
    <w:uiPriority w:val="99"/>
    <w:unhideWhenUsed/>
    <w:rsid w:val="0006754F"/>
    <w:rPr>
      <w:color w:val="0000FF"/>
      <w:u w:val="single"/>
    </w:rPr>
  </w:style>
  <w:style w:type="paragraph" w:styleId="Header">
    <w:name w:val="header"/>
    <w:basedOn w:val="Normal"/>
    <w:link w:val="HeaderChar"/>
    <w:uiPriority w:val="99"/>
    <w:unhideWhenUsed/>
    <w:rsid w:val="001711FD"/>
    <w:pPr>
      <w:tabs>
        <w:tab w:val="center" w:pos="4513"/>
        <w:tab w:val="right" w:pos="9026"/>
      </w:tabs>
    </w:pPr>
  </w:style>
  <w:style w:type="character" w:customStyle="1" w:styleId="HeaderChar">
    <w:name w:val="Header Char"/>
    <w:basedOn w:val="DefaultParagraphFont"/>
    <w:link w:val="Header"/>
    <w:uiPriority w:val="99"/>
    <w:rsid w:val="001711FD"/>
    <w:rPr>
      <w:rFonts w:ascii="Arial Black" w:eastAsia="SimSun" w:hAnsi="Arial Black" w:cs="Times New Roman"/>
      <w:b/>
      <w:sz w:val="24"/>
      <w:szCs w:val="24"/>
      <w:lang w:val="en-US" w:eastAsia="zh-CN"/>
    </w:rPr>
  </w:style>
  <w:style w:type="paragraph" w:styleId="Footer">
    <w:name w:val="footer"/>
    <w:basedOn w:val="Normal"/>
    <w:link w:val="FooterChar"/>
    <w:uiPriority w:val="99"/>
    <w:unhideWhenUsed/>
    <w:rsid w:val="001711FD"/>
    <w:pPr>
      <w:tabs>
        <w:tab w:val="center" w:pos="4513"/>
        <w:tab w:val="right" w:pos="9026"/>
      </w:tabs>
    </w:pPr>
  </w:style>
  <w:style w:type="character" w:customStyle="1" w:styleId="FooterChar">
    <w:name w:val="Footer Char"/>
    <w:basedOn w:val="DefaultParagraphFont"/>
    <w:link w:val="Footer"/>
    <w:uiPriority w:val="99"/>
    <w:rsid w:val="001711FD"/>
    <w:rPr>
      <w:rFonts w:ascii="Arial Black" w:eastAsia="SimSun" w:hAnsi="Arial Black" w:cs="Times New Roman"/>
      <w:b/>
      <w:sz w:val="24"/>
      <w:szCs w:val="24"/>
      <w:lang w:val="en-US" w:eastAsia="zh-CN"/>
    </w:rPr>
  </w:style>
  <w:style w:type="character" w:styleId="UnresolvedMention">
    <w:name w:val="Unresolved Mention"/>
    <w:basedOn w:val="DefaultParagraphFont"/>
    <w:uiPriority w:val="99"/>
    <w:semiHidden/>
    <w:unhideWhenUsed/>
    <w:rsid w:val="0046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crestshopping.com.au/new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TBXBLUE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Collie</dc:creator>
  <cp:keywords/>
  <dc:description/>
  <cp:lastModifiedBy>Alisha Hill</cp:lastModifiedBy>
  <cp:revision>12</cp:revision>
  <dcterms:created xsi:type="dcterms:W3CDTF">2019-06-11T04:05:00Z</dcterms:created>
  <dcterms:modified xsi:type="dcterms:W3CDTF">2020-08-10T02:22:00Z</dcterms:modified>
</cp:coreProperties>
</file>